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10ADD" w14:textId="77777777" w:rsidR="00C6129F" w:rsidRDefault="00C6129F" w:rsidP="00C6129F">
      <w:pPr>
        <w:pStyle w:val="Default"/>
        <w:jc w:val="both"/>
        <w:rPr>
          <w:rFonts w:asciiTheme="minorHAnsi" w:hAnsiTheme="minorHAnsi" w:cstheme="minorHAnsi"/>
          <w:sz w:val="23"/>
          <w:szCs w:val="23"/>
          <w:lang w:val="en-US"/>
        </w:rPr>
      </w:pPr>
    </w:p>
    <w:p w14:paraId="6F7CE776" w14:textId="77777777" w:rsidR="00C6129F" w:rsidRDefault="00C6129F" w:rsidP="00C6129F">
      <w:pPr>
        <w:pStyle w:val="Default"/>
        <w:jc w:val="both"/>
        <w:rPr>
          <w:rFonts w:asciiTheme="minorHAnsi" w:hAnsiTheme="minorHAnsi" w:cstheme="minorHAnsi"/>
          <w:sz w:val="23"/>
          <w:szCs w:val="23"/>
          <w:lang w:val="en-US"/>
        </w:rPr>
      </w:pPr>
    </w:p>
    <w:p w14:paraId="0B9054BA" w14:textId="7F4AB133" w:rsidR="00C6129F" w:rsidRPr="00C6129F" w:rsidRDefault="00C6129F" w:rsidP="00C6129F">
      <w:pPr>
        <w:pStyle w:val="Default"/>
        <w:spacing w:line="360" w:lineRule="auto"/>
        <w:jc w:val="both"/>
        <w:rPr>
          <w:rFonts w:asciiTheme="minorHAnsi" w:hAnsiTheme="minorHAnsi" w:cstheme="minorHAnsi"/>
          <w:sz w:val="23"/>
          <w:szCs w:val="23"/>
          <w:lang w:val="en-US"/>
        </w:rPr>
      </w:pPr>
      <w:r w:rsidRPr="00C6129F">
        <w:rPr>
          <w:rFonts w:asciiTheme="minorHAnsi" w:hAnsiTheme="minorHAnsi" w:cstheme="minorHAnsi"/>
          <w:sz w:val="23"/>
          <w:szCs w:val="23"/>
          <w:lang w:val="en-US"/>
        </w:rPr>
        <w:t xml:space="preserve">Lloyd’s is proposing to transfer certain EEA insurance policies to Lloyd’s Brussels. The proposed transfer will not change terms and conditions of any policy, except that Lloyd’s Brussels will become the insurer and Data Controller in respect of the transferred policies. </w:t>
      </w:r>
    </w:p>
    <w:p w14:paraId="3B0F1579" w14:textId="77777777" w:rsidR="00C6129F" w:rsidRPr="00C6129F" w:rsidRDefault="00C6129F" w:rsidP="00C6129F">
      <w:pPr>
        <w:pStyle w:val="Default"/>
        <w:spacing w:line="360" w:lineRule="auto"/>
        <w:jc w:val="both"/>
        <w:rPr>
          <w:rFonts w:asciiTheme="minorHAnsi" w:hAnsiTheme="minorHAnsi" w:cstheme="minorHAnsi"/>
          <w:sz w:val="23"/>
          <w:szCs w:val="23"/>
          <w:lang w:val="en-US"/>
        </w:rPr>
      </w:pPr>
    </w:p>
    <w:p w14:paraId="4CB79BBF" w14:textId="71C5BE09" w:rsidR="00C6129F" w:rsidRDefault="00C6129F" w:rsidP="00C6129F">
      <w:pPr>
        <w:spacing w:line="360" w:lineRule="auto"/>
        <w:jc w:val="both"/>
        <w:rPr>
          <w:rFonts w:asciiTheme="minorHAnsi" w:hAnsiTheme="minorHAnsi" w:cstheme="minorHAnsi"/>
          <w:sz w:val="23"/>
          <w:szCs w:val="23"/>
          <w:lang w:val="en-US"/>
        </w:rPr>
      </w:pPr>
      <w:r w:rsidRPr="00C6129F">
        <w:rPr>
          <w:rFonts w:asciiTheme="minorHAnsi" w:hAnsiTheme="minorHAnsi" w:cstheme="minorHAnsi"/>
          <w:sz w:val="23"/>
          <w:szCs w:val="23"/>
          <w:lang w:val="en-US"/>
        </w:rPr>
        <w:t>Further information about the proposal (including whether it could affect your pre-transfer position), which policies are transferring, your rights and what you need to do can be found at lloyds.com/</w:t>
      </w:r>
      <w:proofErr w:type="spellStart"/>
      <w:r w:rsidRPr="00C6129F">
        <w:rPr>
          <w:rFonts w:asciiTheme="minorHAnsi" w:hAnsiTheme="minorHAnsi" w:cstheme="minorHAnsi"/>
          <w:sz w:val="23"/>
          <w:szCs w:val="23"/>
          <w:lang w:val="en-US"/>
        </w:rPr>
        <w:t>brexittransfer</w:t>
      </w:r>
      <w:proofErr w:type="spellEnd"/>
    </w:p>
    <w:p w14:paraId="4A185116" w14:textId="77777777" w:rsidR="00C6129F" w:rsidRPr="00C6129F" w:rsidRDefault="00C6129F" w:rsidP="00C6129F">
      <w:pPr>
        <w:spacing w:line="360" w:lineRule="auto"/>
        <w:jc w:val="both"/>
        <w:rPr>
          <w:rFonts w:asciiTheme="minorHAnsi" w:hAnsiTheme="minorHAnsi" w:cstheme="minorHAnsi"/>
          <w:szCs w:val="22"/>
          <w:lang w:val="en-US"/>
        </w:rPr>
      </w:pPr>
    </w:p>
    <w:p w14:paraId="39770BB4" w14:textId="338E2AA4" w:rsidR="00EB2867" w:rsidRPr="00827D36" w:rsidRDefault="00EB2867" w:rsidP="009A25B2">
      <w:pPr>
        <w:pStyle w:val="RecipientDetails"/>
        <w:spacing w:line="276" w:lineRule="auto"/>
        <w:rPr>
          <w:rFonts w:cs="Arial"/>
          <w:color w:val="3F3C53"/>
          <w:sz w:val="20"/>
          <w:szCs w:val="20"/>
        </w:rPr>
      </w:pPr>
    </w:p>
    <w:sectPr w:rsidR="00EB2867" w:rsidRPr="00827D36" w:rsidSect="00421F99">
      <w:headerReference w:type="first" r:id="rId12"/>
      <w:footerReference w:type="first" r:id="rId13"/>
      <w:type w:val="continuous"/>
      <w:pgSz w:w="11906" w:h="16838" w:code="9"/>
      <w:pgMar w:top="1440" w:right="851" w:bottom="1440" w:left="1440" w:header="1701"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DB83E" w14:textId="77777777" w:rsidR="00DE2982" w:rsidRDefault="00DE2982" w:rsidP="002846C9">
      <w:r>
        <w:separator/>
      </w:r>
    </w:p>
  </w:endnote>
  <w:endnote w:type="continuationSeparator" w:id="0">
    <w:p w14:paraId="264D199E" w14:textId="77777777" w:rsidR="00DE2982" w:rsidRDefault="00DE2982" w:rsidP="0028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03CA7" w14:textId="767862EA" w:rsidR="00A63C58" w:rsidRPr="00456998" w:rsidRDefault="003A6974" w:rsidP="0038331A">
    <w:pPr>
      <w:pStyle w:val="Footer"/>
      <w:rPr>
        <w:rFonts w:cs="Arial"/>
        <w:color w:val="3F3C53"/>
        <w:sz w:val="12"/>
        <w:szCs w:val="12"/>
      </w:rPr>
    </w:pPr>
    <w:r>
      <w:rPr>
        <w:rFonts w:cs="Arial"/>
        <w:color w:val="3F3C53"/>
        <w:sz w:val="12"/>
        <w:szCs w:val="12"/>
      </w:rPr>
      <w:t xml:space="preserve">  </w:t>
    </w:r>
  </w:p>
  <w:p w14:paraId="06D03CA8" w14:textId="5D2EFA71" w:rsidR="00DB5149" w:rsidRPr="00456998" w:rsidRDefault="00DB5149" w:rsidP="00DB5149">
    <w:pPr>
      <w:pStyle w:val="Footer"/>
      <w:spacing w:line="264" w:lineRule="auto"/>
      <w:rPr>
        <w:rFonts w:cs="Arial"/>
        <w:color w:val="3F3C53"/>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0C3E1" w14:textId="77777777" w:rsidR="00DE2982" w:rsidRDefault="00DE2982" w:rsidP="002846C9">
      <w:r>
        <w:separator/>
      </w:r>
    </w:p>
  </w:footnote>
  <w:footnote w:type="continuationSeparator" w:id="0">
    <w:p w14:paraId="1E214F25" w14:textId="77777777" w:rsidR="00DE2982" w:rsidRDefault="00DE2982" w:rsidP="00284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03CA6" w14:textId="7A17F912" w:rsidR="00DB5149" w:rsidRDefault="00421F99" w:rsidP="00DB5149">
    <w:pPr>
      <w:pStyle w:val="Header"/>
      <w:jc w:val="right"/>
    </w:pPr>
    <w:r w:rsidRPr="00421F99">
      <w:rPr>
        <w:noProof/>
      </w:rPr>
      <w:drawing>
        <wp:anchor distT="0" distB="0" distL="114300" distR="114300" simplePos="0" relativeHeight="251684864" behindDoc="1" locked="0" layoutInCell="1" allowOverlap="1" wp14:anchorId="316C52BD" wp14:editId="2E0AD114">
          <wp:simplePos x="0" y="0"/>
          <wp:positionH relativeFrom="column">
            <wp:posOffset>4248150</wp:posOffset>
          </wp:positionH>
          <wp:positionV relativeFrom="paragraph">
            <wp:posOffset>-899160</wp:posOffset>
          </wp:positionV>
          <wp:extent cx="2257425" cy="7524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57425" cy="752475"/>
                  </a:xfrm>
                  <a:prstGeom prst="rect">
                    <a:avLst/>
                  </a:prstGeom>
                </pic:spPr>
              </pic:pic>
            </a:graphicData>
          </a:graphic>
          <wp14:sizeRelH relativeFrom="margin">
            <wp14:pctWidth>0</wp14:pctWidth>
          </wp14:sizeRelH>
          <wp14:sizeRelV relativeFrom="margin">
            <wp14:pctHeight>0</wp14:pctHeight>
          </wp14:sizeRelV>
        </wp:anchor>
      </w:drawing>
    </w:r>
  </w:p>
  <w:p w14:paraId="6DC4C5FF" w14:textId="28AD988D" w:rsidR="008056BC" w:rsidRDefault="00C6129F" w:rsidP="00C6129F">
    <w:pPr>
      <w:pStyle w:val="Header"/>
      <w:jc w:val="center"/>
    </w:pPr>
    <w:r w:rsidRPr="00C6129F">
      <w:rPr>
        <w:sz w:val="32"/>
        <w:szCs w:val="28"/>
        <w:lang w:val="en-US"/>
      </w:rPr>
      <w:t>Lloyd’s Brexit Part 7 Transfer Notice</w:t>
    </w:r>
  </w:p>
  <w:p w14:paraId="05AC0B72" w14:textId="77777777" w:rsidR="008056BC" w:rsidRDefault="008056BC" w:rsidP="00DB51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D8852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EA4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2C91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3030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9034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5418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C6C7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EAA1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E26D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685CD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C9"/>
    <w:rsid w:val="000149D7"/>
    <w:rsid w:val="00030960"/>
    <w:rsid w:val="00032F11"/>
    <w:rsid w:val="000D5123"/>
    <w:rsid w:val="000F0ADB"/>
    <w:rsid w:val="00102568"/>
    <w:rsid w:val="0010467B"/>
    <w:rsid w:val="001274EB"/>
    <w:rsid w:val="0017494B"/>
    <w:rsid w:val="00217D0C"/>
    <w:rsid w:val="002226E3"/>
    <w:rsid w:val="002411E3"/>
    <w:rsid w:val="00242E8E"/>
    <w:rsid w:val="00246F42"/>
    <w:rsid w:val="002846C9"/>
    <w:rsid w:val="002D5E25"/>
    <w:rsid w:val="002E70ED"/>
    <w:rsid w:val="002F7F3D"/>
    <w:rsid w:val="0038331A"/>
    <w:rsid w:val="003A6974"/>
    <w:rsid w:val="003B4756"/>
    <w:rsid w:val="00414AC4"/>
    <w:rsid w:val="00421F99"/>
    <w:rsid w:val="0042732C"/>
    <w:rsid w:val="0044123D"/>
    <w:rsid w:val="00456998"/>
    <w:rsid w:val="0046477C"/>
    <w:rsid w:val="00473BAA"/>
    <w:rsid w:val="00480EA0"/>
    <w:rsid w:val="004959E5"/>
    <w:rsid w:val="004A144C"/>
    <w:rsid w:val="004A44FA"/>
    <w:rsid w:val="004B0126"/>
    <w:rsid w:val="004B17C6"/>
    <w:rsid w:val="004B1B1E"/>
    <w:rsid w:val="004B2EEA"/>
    <w:rsid w:val="004B4D18"/>
    <w:rsid w:val="004E4B19"/>
    <w:rsid w:val="0051117C"/>
    <w:rsid w:val="00520898"/>
    <w:rsid w:val="005243F4"/>
    <w:rsid w:val="00543495"/>
    <w:rsid w:val="00573813"/>
    <w:rsid w:val="00574894"/>
    <w:rsid w:val="00593908"/>
    <w:rsid w:val="005B497F"/>
    <w:rsid w:val="005E20CB"/>
    <w:rsid w:val="005E2CE1"/>
    <w:rsid w:val="005F39E5"/>
    <w:rsid w:val="006142E9"/>
    <w:rsid w:val="00625283"/>
    <w:rsid w:val="00642795"/>
    <w:rsid w:val="006457AB"/>
    <w:rsid w:val="00661F2C"/>
    <w:rsid w:val="006B55AA"/>
    <w:rsid w:val="006D7DF9"/>
    <w:rsid w:val="007113E1"/>
    <w:rsid w:val="00732CAC"/>
    <w:rsid w:val="007732B2"/>
    <w:rsid w:val="00777CAF"/>
    <w:rsid w:val="00794C40"/>
    <w:rsid w:val="007B07EB"/>
    <w:rsid w:val="007C1317"/>
    <w:rsid w:val="008056BC"/>
    <w:rsid w:val="00827D36"/>
    <w:rsid w:val="00837F96"/>
    <w:rsid w:val="00851663"/>
    <w:rsid w:val="00887AFF"/>
    <w:rsid w:val="00896E64"/>
    <w:rsid w:val="008A0EE1"/>
    <w:rsid w:val="008A5F0C"/>
    <w:rsid w:val="008B3C36"/>
    <w:rsid w:val="008B4D02"/>
    <w:rsid w:val="008E5C7B"/>
    <w:rsid w:val="008F2879"/>
    <w:rsid w:val="0090528B"/>
    <w:rsid w:val="0091248C"/>
    <w:rsid w:val="0096088B"/>
    <w:rsid w:val="00967211"/>
    <w:rsid w:val="009801F0"/>
    <w:rsid w:val="00993531"/>
    <w:rsid w:val="009942C7"/>
    <w:rsid w:val="00995E03"/>
    <w:rsid w:val="0099742B"/>
    <w:rsid w:val="009A0AB3"/>
    <w:rsid w:val="009A2268"/>
    <w:rsid w:val="009A25B2"/>
    <w:rsid w:val="009A7D35"/>
    <w:rsid w:val="009B2CCE"/>
    <w:rsid w:val="009E5591"/>
    <w:rsid w:val="00A27B3B"/>
    <w:rsid w:val="00A5022D"/>
    <w:rsid w:val="00A52A40"/>
    <w:rsid w:val="00A63C58"/>
    <w:rsid w:val="00A85198"/>
    <w:rsid w:val="00AD544E"/>
    <w:rsid w:val="00B00AC7"/>
    <w:rsid w:val="00B0119F"/>
    <w:rsid w:val="00B05768"/>
    <w:rsid w:val="00B378CE"/>
    <w:rsid w:val="00BA3AAD"/>
    <w:rsid w:val="00BB2F0B"/>
    <w:rsid w:val="00BC1B3C"/>
    <w:rsid w:val="00BD7D28"/>
    <w:rsid w:val="00BD7EE0"/>
    <w:rsid w:val="00BE2563"/>
    <w:rsid w:val="00BE6C15"/>
    <w:rsid w:val="00BF347F"/>
    <w:rsid w:val="00C17626"/>
    <w:rsid w:val="00C52D07"/>
    <w:rsid w:val="00C6129F"/>
    <w:rsid w:val="00C75885"/>
    <w:rsid w:val="00C85382"/>
    <w:rsid w:val="00CC2E9E"/>
    <w:rsid w:val="00CC76D3"/>
    <w:rsid w:val="00CC7A90"/>
    <w:rsid w:val="00D01733"/>
    <w:rsid w:val="00D02A5C"/>
    <w:rsid w:val="00D317FD"/>
    <w:rsid w:val="00D67FED"/>
    <w:rsid w:val="00D84636"/>
    <w:rsid w:val="00DB5149"/>
    <w:rsid w:val="00DC1168"/>
    <w:rsid w:val="00DC506B"/>
    <w:rsid w:val="00DD10B1"/>
    <w:rsid w:val="00DD4EDA"/>
    <w:rsid w:val="00DD675E"/>
    <w:rsid w:val="00DE2982"/>
    <w:rsid w:val="00E13AAC"/>
    <w:rsid w:val="00E176F1"/>
    <w:rsid w:val="00E81AB5"/>
    <w:rsid w:val="00E90910"/>
    <w:rsid w:val="00EA2336"/>
    <w:rsid w:val="00EA3708"/>
    <w:rsid w:val="00EA622E"/>
    <w:rsid w:val="00EB2867"/>
    <w:rsid w:val="00EC11CB"/>
    <w:rsid w:val="00F46B4B"/>
    <w:rsid w:val="00F5221D"/>
    <w:rsid w:val="00F673ED"/>
    <w:rsid w:val="00F77E98"/>
    <w:rsid w:val="00FA1EC0"/>
    <w:rsid w:val="00FA7F4B"/>
    <w:rsid w:val="00FB3287"/>
    <w:rsid w:val="00FC1AF3"/>
    <w:rsid w:val="00FC5BE9"/>
    <w:rsid w:val="00FD5809"/>
    <w:rsid w:val="00FF1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03C88"/>
  <w15:docId w15:val="{16844BE7-CF78-4E79-AF3E-5D546EAD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E0"/>
    <w:rPr>
      <w:rFonts w:ascii="Arial" w:hAnsi="Arial"/>
      <w:sz w:val="22"/>
    </w:rPr>
  </w:style>
  <w:style w:type="paragraph" w:styleId="Heading1">
    <w:name w:val="heading 1"/>
    <w:basedOn w:val="Normal"/>
    <w:next w:val="Normal"/>
    <w:link w:val="Heading1Char"/>
    <w:uiPriority w:val="9"/>
    <w:qFormat/>
    <w:rsid w:val="0017494B"/>
    <w:pPr>
      <w:keepNext/>
      <w:keepLines/>
      <w:spacing w:after="240"/>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6C9"/>
    <w:pPr>
      <w:tabs>
        <w:tab w:val="center" w:pos="4513"/>
        <w:tab w:val="right" w:pos="9026"/>
      </w:tabs>
    </w:pPr>
  </w:style>
  <w:style w:type="character" w:customStyle="1" w:styleId="HeaderChar">
    <w:name w:val="Header Char"/>
    <w:basedOn w:val="DefaultParagraphFont"/>
    <w:link w:val="Header"/>
    <w:uiPriority w:val="99"/>
    <w:rsid w:val="002846C9"/>
  </w:style>
  <w:style w:type="paragraph" w:styleId="Footer">
    <w:name w:val="footer"/>
    <w:basedOn w:val="Normal"/>
    <w:link w:val="FooterChar"/>
    <w:uiPriority w:val="99"/>
    <w:unhideWhenUsed/>
    <w:rsid w:val="002846C9"/>
    <w:pPr>
      <w:tabs>
        <w:tab w:val="center" w:pos="4513"/>
        <w:tab w:val="right" w:pos="9026"/>
      </w:tabs>
    </w:pPr>
  </w:style>
  <w:style w:type="character" w:customStyle="1" w:styleId="FooterChar">
    <w:name w:val="Footer Char"/>
    <w:basedOn w:val="DefaultParagraphFont"/>
    <w:link w:val="Footer"/>
    <w:uiPriority w:val="99"/>
    <w:rsid w:val="002846C9"/>
  </w:style>
  <w:style w:type="paragraph" w:styleId="BalloonText">
    <w:name w:val="Balloon Text"/>
    <w:basedOn w:val="Normal"/>
    <w:link w:val="BalloonTextChar"/>
    <w:uiPriority w:val="99"/>
    <w:semiHidden/>
    <w:unhideWhenUsed/>
    <w:rsid w:val="002846C9"/>
    <w:rPr>
      <w:rFonts w:ascii="Tahoma" w:hAnsi="Tahoma" w:cs="Tahoma"/>
      <w:sz w:val="16"/>
      <w:szCs w:val="16"/>
    </w:rPr>
  </w:style>
  <w:style w:type="character" w:customStyle="1" w:styleId="BalloonTextChar">
    <w:name w:val="Balloon Text Char"/>
    <w:basedOn w:val="DefaultParagraphFont"/>
    <w:link w:val="BalloonText"/>
    <w:uiPriority w:val="99"/>
    <w:semiHidden/>
    <w:rsid w:val="002846C9"/>
    <w:rPr>
      <w:rFonts w:ascii="Tahoma" w:hAnsi="Tahoma" w:cs="Tahoma"/>
      <w:sz w:val="16"/>
      <w:szCs w:val="16"/>
    </w:rPr>
  </w:style>
  <w:style w:type="paragraph" w:customStyle="1" w:styleId="BasicParagraph">
    <w:name w:val="[Basic Paragraph]"/>
    <w:basedOn w:val="Normal"/>
    <w:uiPriority w:val="99"/>
    <w:rsid w:val="004B2EEA"/>
    <w:pPr>
      <w:autoSpaceDE w:val="0"/>
      <w:autoSpaceDN w:val="0"/>
      <w:adjustRightInd w:val="0"/>
      <w:spacing w:line="288" w:lineRule="auto"/>
      <w:textAlignment w:val="center"/>
    </w:pPr>
    <w:rPr>
      <w:rFonts w:ascii="Minion Pro" w:hAnsi="Minion Pro" w:cs="Minion Pro"/>
      <w:color w:val="000000"/>
      <w:sz w:val="24"/>
      <w:szCs w:val="24"/>
    </w:rPr>
  </w:style>
  <w:style w:type="paragraph" w:styleId="NoSpacing">
    <w:name w:val="No Spacing"/>
    <w:uiPriority w:val="1"/>
    <w:qFormat/>
    <w:rsid w:val="00242E8E"/>
    <w:rPr>
      <w:rFonts w:ascii="Verdana" w:hAnsi="Verdana"/>
      <w:sz w:val="22"/>
    </w:rPr>
  </w:style>
  <w:style w:type="character" w:styleId="Hyperlink">
    <w:name w:val="Hyperlink"/>
    <w:basedOn w:val="DefaultParagraphFont"/>
    <w:uiPriority w:val="99"/>
    <w:unhideWhenUsed/>
    <w:rsid w:val="00B05768"/>
    <w:rPr>
      <w:color w:val="0000FF" w:themeColor="hyperlink"/>
      <w:u w:val="single"/>
    </w:rPr>
  </w:style>
  <w:style w:type="paragraph" w:styleId="NormalWeb">
    <w:name w:val="Normal (Web)"/>
    <w:basedOn w:val="Normal"/>
    <w:uiPriority w:val="99"/>
    <w:semiHidden/>
    <w:unhideWhenUsed/>
    <w:rsid w:val="00B378CE"/>
    <w:pPr>
      <w:spacing w:after="210" w:line="210" w:lineRule="atLeast"/>
      <w:jc w:val="both"/>
    </w:pPr>
    <w:rPr>
      <w:rFonts w:ascii="Times New Roman" w:eastAsia="Times New Roman" w:hAnsi="Times New Roman"/>
      <w:sz w:val="17"/>
      <w:szCs w:val="17"/>
      <w:lang w:eastAsia="en-GB"/>
    </w:rPr>
  </w:style>
  <w:style w:type="paragraph" w:styleId="BodyText">
    <w:name w:val="Body Text"/>
    <w:basedOn w:val="Normal"/>
    <w:link w:val="BodyTextChar"/>
    <w:uiPriority w:val="99"/>
    <w:unhideWhenUsed/>
    <w:rsid w:val="0044123D"/>
  </w:style>
  <w:style w:type="character" w:customStyle="1" w:styleId="BodyTextChar">
    <w:name w:val="Body Text Char"/>
    <w:basedOn w:val="DefaultParagraphFont"/>
    <w:link w:val="BodyText"/>
    <w:uiPriority w:val="99"/>
    <w:rsid w:val="0044123D"/>
    <w:rPr>
      <w:rFonts w:ascii="Arial" w:hAnsi="Arial"/>
      <w:sz w:val="22"/>
    </w:rPr>
  </w:style>
  <w:style w:type="character" w:styleId="PlaceholderText">
    <w:name w:val="Placeholder Text"/>
    <w:basedOn w:val="DefaultParagraphFont"/>
    <w:uiPriority w:val="99"/>
    <w:semiHidden/>
    <w:rsid w:val="00794C40"/>
    <w:rPr>
      <w:color w:val="808080"/>
    </w:rPr>
  </w:style>
  <w:style w:type="paragraph" w:styleId="Salutation">
    <w:name w:val="Salutation"/>
    <w:basedOn w:val="Normal"/>
    <w:next w:val="Normal"/>
    <w:link w:val="SalutationChar"/>
    <w:uiPriority w:val="99"/>
    <w:unhideWhenUsed/>
    <w:qFormat/>
    <w:rsid w:val="00FD5809"/>
    <w:pPr>
      <w:spacing w:after="240"/>
    </w:pPr>
  </w:style>
  <w:style w:type="character" w:customStyle="1" w:styleId="SalutationChar">
    <w:name w:val="Salutation Char"/>
    <w:basedOn w:val="DefaultParagraphFont"/>
    <w:link w:val="Salutation"/>
    <w:uiPriority w:val="99"/>
    <w:rsid w:val="00FD5809"/>
    <w:rPr>
      <w:rFonts w:ascii="Arial" w:hAnsi="Arial"/>
      <w:sz w:val="22"/>
    </w:rPr>
  </w:style>
  <w:style w:type="paragraph" w:styleId="Date">
    <w:name w:val="Date"/>
    <w:basedOn w:val="Normal"/>
    <w:next w:val="Normal"/>
    <w:link w:val="DateChar"/>
    <w:uiPriority w:val="99"/>
    <w:unhideWhenUsed/>
    <w:rsid w:val="00967211"/>
    <w:pPr>
      <w:spacing w:before="480" w:after="480"/>
    </w:pPr>
  </w:style>
  <w:style w:type="character" w:customStyle="1" w:styleId="DateChar">
    <w:name w:val="Date Char"/>
    <w:basedOn w:val="DefaultParagraphFont"/>
    <w:link w:val="Date"/>
    <w:uiPriority w:val="99"/>
    <w:rsid w:val="00967211"/>
    <w:rPr>
      <w:rFonts w:ascii="Arial" w:hAnsi="Arial"/>
      <w:sz w:val="22"/>
    </w:rPr>
  </w:style>
  <w:style w:type="character" w:customStyle="1" w:styleId="Heading1Char">
    <w:name w:val="Heading 1 Char"/>
    <w:basedOn w:val="DefaultParagraphFont"/>
    <w:link w:val="Heading1"/>
    <w:uiPriority w:val="9"/>
    <w:rsid w:val="0017494B"/>
    <w:rPr>
      <w:rFonts w:ascii="Arial" w:eastAsiaTheme="majorEastAsia" w:hAnsi="Arial" w:cstheme="majorBidi"/>
      <w:b/>
      <w:bCs/>
      <w:color w:val="000000" w:themeColor="text1"/>
      <w:sz w:val="22"/>
      <w:szCs w:val="28"/>
    </w:rPr>
  </w:style>
  <w:style w:type="paragraph" w:customStyle="1" w:styleId="RecipientDetails">
    <w:name w:val="Recipient Details"/>
    <w:basedOn w:val="BodyText"/>
    <w:qFormat/>
    <w:rsid w:val="004B4D18"/>
    <w:rPr>
      <w:szCs w:val="22"/>
    </w:rPr>
  </w:style>
  <w:style w:type="paragraph" w:customStyle="1" w:styleId="Reference">
    <w:name w:val="Reference"/>
    <w:basedOn w:val="Normal"/>
    <w:qFormat/>
    <w:rsid w:val="00967211"/>
    <w:pPr>
      <w:spacing w:after="480"/>
    </w:pPr>
    <w:rPr>
      <w:szCs w:val="22"/>
    </w:rPr>
  </w:style>
  <w:style w:type="paragraph" w:customStyle="1" w:styleId="Sign-off">
    <w:name w:val="Sign-off"/>
    <w:basedOn w:val="BodyText"/>
    <w:qFormat/>
    <w:rsid w:val="004959E5"/>
    <w:pPr>
      <w:spacing w:before="360" w:after="960"/>
    </w:pPr>
  </w:style>
  <w:style w:type="paragraph" w:customStyle="1" w:styleId="Sender">
    <w:name w:val="Sender"/>
    <w:basedOn w:val="Sign-off"/>
    <w:qFormat/>
    <w:rsid w:val="00E13AAC"/>
    <w:pPr>
      <w:spacing w:before="0" w:after="0"/>
    </w:pPr>
  </w:style>
  <w:style w:type="table" w:styleId="TableGrid">
    <w:name w:val="Table Grid"/>
    <w:basedOn w:val="TableNormal"/>
    <w:uiPriority w:val="59"/>
    <w:rsid w:val="00896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2E9E"/>
    <w:rPr>
      <w:color w:val="605E5C"/>
      <w:shd w:val="clear" w:color="auto" w:fill="E1DFDD"/>
    </w:rPr>
  </w:style>
  <w:style w:type="paragraph" w:customStyle="1" w:styleId="Default">
    <w:name w:val="Default"/>
    <w:basedOn w:val="Normal"/>
    <w:rsid w:val="00C6129F"/>
    <w:pPr>
      <w:autoSpaceDE w:val="0"/>
      <w:autoSpaceDN w:val="0"/>
    </w:pPr>
    <w:rPr>
      <w:rFonts w:ascii="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486148">
      <w:bodyDiv w:val="1"/>
      <w:marLeft w:val="0"/>
      <w:marRight w:val="0"/>
      <w:marTop w:val="0"/>
      <w:marBottom w:val="0"/>
      <w:divBdr>
        <w:top w:val="none" w:sz="0" w:space="0" w:color="auto"/>
        <w:left w:val="none" w:sz="0" w:space="0" w:color="auto"/>
        <w:bottom w:val="none" w:sz="0" w:space="0" w:color="auto"/>
        <w:right w:val="none" w:sz="0" w:space="0" w:color="auto"/>
      </w:divBdr>
      <w:divsChild>
        <w:div w:id="1290472556">
          <w:marLeft w:val="0"/>
          <w:marRight w:val="0"/>
          <w:marTop w:val="0"/>
          <w:marBottom w:val="0"/>
          <w:divBdr>
            <w:top w:val="none" w:sz="0" w:space="0" w:color="auto"/>
            <w:left w:val="none" w:sz="0" w:space="0" w:color="auto"/>
            <w:bottom w:val="none" w:sz="0" w:space="0" w:color="auto"/>
            <w:right w:val="none" w:sz="0" w:space="0" w:color="auto"/>
          </w:divBdr>
          <w:divsChild>
            <w:div w:id="19215953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8130339">
      <w:bodyDiv w:val="1"/>
      <w:marLeft w:val="0"/>
      <w:marRight w:val="0"/>
      <w:marTop w:val="0"/>
      <w:marBottom w:val="0"/>
      <w:divBdr>
        <w:top w:val="none" w:sz="0" w:space="0" w:color="auto"/>
        <w:left w:val="none" w:sz="0" w:space="0" w:color="auto"/>
        <w:bottom w:val="none" w:sz="0" w:space="0" w:color="auto"/>
        <w:right w:val="none" w:sz="0" w:space="0" w:color="auto"/>
      </w:divBdr>
      <w:divsChild>
        <w:div w:id="1305814049">
          <w:marLeft w:val="0"/>
          <w:marRight w:val="0"/>
          <w:marTop w:val="0"/>
          <w:marBottom w:val="0"/>
          <w:divBdr>
            <w:top w:val="none" w:sz="0" w:space="0" w:color="auto"/>
            <w:left w:val="none" w:sz="0" w:space="0" w:color="auto"/>
            <w:bottom w:val="none" w:sz="0" w:space="0" w:color="auto"/>
            <w:right w:val="none" w:sz="0" w:space="0" w:color="auto"/>
          </w:divBdr>
          <w:divsChild>
            <w:div w:id="149684378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44410588">
      <w:bodyDiv w:val="1"/>
      <w:marLeft w:val="0"/>
      <w:marRight w:val="0"/>
      <w:marTop w:val="0"/>
      <w:marBottom w:val="0"/>
      <w:divBdr>
        <w:top w:val="none" w:sz="0" w:space="0" w:color="auto"/>
        <w:left w:val="none" w:sz="0" w:space="0" w:color="auto"/>
        <w:bottom w:val="none" w:sz="0" w:space="0" w:color="auto"/>
        <w:right w:val="none" w:sz="0" w:space="0" w:color="auto"/>
      </w:divBdr>
    </w:div>
    <w:div w:id="1482841725">
      <w:bodyDiv w:val="1"/>
      <w:marLeft w:val="0"/>
      <w:marRight w:val="0"/>
      <w:marTop w:val="0"/>
      <w:marBottom w:val="0"/>
      <w:divBdr>
        <w:top w:val="none" w:sz="0" w:space="0" w:color="auto"/>
        <w:left w:val="none" w:sz="0" w:space="0" w:color="auto"/>
        <w:bottom w:val="none" w:sz="0" w:space="0" w:color="auto"/>
        <w:right w:val="none" w:sz="0" w:space="0" w:color="auto"/>
      </w:divBdr>
    </w:div>
    <w:div w:id="1588924664">
      <w:bodyDiv w:val="1"/>
      <w:marLeft w:val="0"/>
      <w:marRight w:val="0"/>
      <w:marTop w:val="0"/>
      <w:marBottom w:val="0"/>
      <w:divBdr>
        <w:top w:val="none" w:sz="0" w:space="0" w:color="auto"/>
        <w:left w:val="none" w:sz="0" w:space="0" w:color="auto"/>
        <w:bottom w:val="none" w:sz="0" w:space="0" w:color="auto"/>
        <w:right w:val="none" w:sz="0" w:space="0" w:color="auto"/>
      </w:divBdr>
      <w:divsChild>
        <w:div w:id="1638337806">
          <w:marLeft w:val="0"/>
          <w:marRight w:val="0"/>
          <w:marTop w:val="0"/>
          <w:marBottom w:val="0"/>
          <w:divBdr>
            <w:top w:val="none" w:sz="0" w:space="0" w:color="auto"/>
            <w:left w:val="none" w:sz="0" w:space="0" w:color="auto"/>
            <w:bottom w:val="none" w:sz="0" w:space="0" w:color="auto"/>
            <w:right w:val="none" w:sz="0" w:space="0" w:color="auto"/>
          </w:divBdr>
          <w:divsChild>
            <w:div w:id="167453136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31282041">
      <w:bodyDiv w:val="1"/>
      <w:marLeft w:val="0"/>
      <w:marRight w:val="0"/>
      <w:marTop w:val="0"/>
      <w:marBottom w:val="0"/>
      <w:divBdr>
        <w:top w:val="none" w:sz="0" w:space="0" w:color="auto"/>
        <w:left w:val="none" w:sz="0" w:space="0" w:color="auto"/>
        <w:bottom w:val="none" w:sz="0" w:space="0" w:color="auto"/>
        <w:right w:val="none" w:sz="0" w:space="0" w:color="auto"/>
      </w:divBdr>
      <w:divsChild>
        <w:div w:id="431366185">
          <w:marLeft w:val="0"/>
          <w:marRight w:val="0"/>
          <w:marTop w:val="0"/>
          <w:marBottom w:val="0"/>
          <w:divBdr>
            <w:top w:val="none" w:sz="0" w:space="0" w:color="auto"/>
            <w:left w:val="none" w:sz="0" w:space="0" w:color="auto"/>
            <w:bottom w:val="none" w:sz="0" w:space="0" w:color="auto"/>
            <w:right w:val="none" w:sz="0" w:space="0" w:color="auto"/>
          </w:divBdr>
          <w:divsChild>
            <w:div w:id="82897976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930967992">
      <w:bodyDiv w:val="1"/>
      <w:marLeft w:val="0"/>
      <w:marRight w:val="0"/>
      <w:marTop w:val="0"/>
      <w:marBottom w:val="0"/>
      <w:divBdr>
        <w:top w:val="none" w:sz="0" w:space="0" w:color="auto"/>
        <w:left w:val="none" w:sz="0" w:space="0" w:color="auto"/>
        <w:bottom w:val="none" w:sz="0" w:space="0" w:color="auto"/>
        <w:right w:val="none" w:sz="0" w:space="0" w:color="auto"/>
      </w:divBdr>
      <w:divsChild>
        <w:div w:id="323320450">
          <w:marLeft w:val="0"/>
          <w:marRight w:val="0"/>
          <w:marTop w:val="0"/>
          <w:marBottom w:val="0"/>
          <w:divBdr>
            <w:top w:val="none" w:sz="0" w:space="0" w:color="auto"/>
            <w:left w:val="none" w:sz="0" w:space="0" w:color="auto"/>
            <w:bottom w:val="none" w:sz="0" w:space="0" w:color="auto"/>
            <w:right w:val="none" w:sz="0" w:space="0" w:color="auto"/>
          </w:divBdr>
          <w:divsChild>
            <w:div w:id="180357336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032992411">
      <w:bodyDiv w:val="1"/>
      <w:marLeft w:val="0"/>
      <w:marRight w:val="0"/>
      <w:marTop w:val="0"/>
      <w:marBottom w:val="0"/>
      <w:divBdr>
        <w:top w:val="none" w:sz="0" w:space="0" w:color="auto"/>
        <w:left w:val="none" w:sz="0" w:space="0" w:color="auto"/>
        <w:bottom w:val="none" w:sz="0" w:space="0" w:color="auto"/>
        <w:right w:val="none" w:sz="0" w:space="0" w:color="auto"/>
      </w:divBdr>
      <w:divsChild>
        <w:div w:id="2057586296">
          <w:marLeft w:val="0"/>
          <w:marRight w:val="0"/>
          <w:marTop w:val="0"/>
          <w:marBottom w:val="0"/>
          <w:divBdr>
            <w:top w:val="none" w:sz="0" w:space="0" w:color="auto"/>
            <w:left w:val="none" w:sz="0" w:space="0" w:color="auto"/>
            <w:bottom w:val="none" w:sz="0" w:space="0" w:color="auto"/>
            <w:right w:val="none" w:sz="0" w:space="0" w:color="auto"/>
          </w:divBdr>
          <w:divsChild>
            <w:div w:id="179309471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14B34F8ED3E64995E8BC1B7849961E" ma:contentTypeVersion="10" ma:contentTypeDescription="Create a new document." ma:contentTypeScope="" ma:versionID="4a115ac65ccb17ab95b221703e6d034c">
  <xsd:schema xmlns:xsd="http://www.w3.org/2001/XMLSchema" xmlns:xs="http://www.w3.org/2001/XMLSchema" xmlns:p="http://schemas.microsoft.com/office/2006/metadata/properties" xmlns:ns3="a0d8b322-5a87-4cb3-8f26-8f16cf1e3d39" xmlns:ns4="0607d560-cf3e-4ed8-a367-79e76220b799" targetNamespace="http://schemas.microsoft.com/office/2006/metadata/properties" ma:root="true" ma:fieldsID="0484603407a0a76ec0411db2b3da96b1" ns3:_="" ns4:_="">
    <xsd:import namespace="a0d8b322-5a87-4cb3-8f26-8f16cf1e3d39"/>
    <xsd:import namespace="0607d560-cf3e-4ed8-a367-79e76220b7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8b322-5a87-4cb3-8f26-8f16cf1e3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7d560-cf3e-4ed8-a367-79e76220b7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CF48F8-EE2A-483A-A648-D5D50046398B}">
  <ds:schemaRefs>
    <ds:schemaRef ds:uri="http://schemas.microsoft.com/sharepoint/v3/contenttype/forms"/>
  </ds:schemaRefs>
</ds:datastoreItem>
</file>

<file path=customXml/itemProps3.xml><?xml version="1.0" encoding="utf-8"?>
<ds:datastoreItem xmlns:ds="http://schemas.openxmlformats.org/officeDocument/2006/customXml" ds:itemID="{6C59ED25-2F06-4D91-A022-CF480E41D2B5}">
  <ds:schemaRefs>
    <ds:schemaRef ds:uri="http://schemas.microsoft.com/office/2006/metadata/properties"/>
  </ds:schemaRefs>
</ds:datastoreItem>
</file>

<file path=customXml/itemProps4.xml><?xml version="1.0" encoding="utf-8"?>
<ds:datastoreItem xmlns:ds="http://schemas.openxmlformats.org/officeDocument/2006/customXml" ds:itemID="{0CE99A71-71FB-4BD5-B950-E6B8AAB77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8b322-5a87-4cb3-8f26-8f16cf1e3d39"/>
    <ds:schemaRef ds:uri="0607d560-cf3e-4ed8-a367-79e76220b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046C59-FF20-4389-9F5A-3C76C6B1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Words>
  <Characters>419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Charles Taylor Administration Limited (Minster Building) April 2018</vt:lpstr>
    </vt:vector>
  </TitlesOfParts>
  <Company>Emperor Design</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Charles Taylor Administration Limited (Minster Building) April 2018</dc:title>
  <dc:creator>Victoria.Creswell</dc:creator>
  <cp:lastModifiedBy>Victoria Knowles</cp:lastModifiedBy>
  <cp:revision>2</cp:revision>
  <cp:lastPrinted>2019-05-09T11:22:00Z</cp:lastPrinted>
  <dcterms:created xsi:type="dcterms:W3CDTF">2020-05-26T09:35:00Z</dcterms:created>
  <dcterms:modified xsi:type="dcterms:W3CDTF">2020-05-26T09:35:00Z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0x010100D814B34F8ED3E64995E8BC1B7849961E</vt:lpwstr>
  </property>
  <property fmtid="{D5CDD505-2E9C-101B-9397-08002B2CF9AE}" pid="3" name="CT Business Unit">
    <vt:lpwstr>9;#CT|99ae197a-9a6a-493a-917c-88220949027a</vt:lpwstr>
  </property>
  <property fmtid="{D5CDD505-2E9C-101B-9397-08002B2CF9AE}" pid="4" name="i8c41b3972564597a043112cfe3993c9">
    <vt:lpwstr/>
  </property>
  <property fmtid="{D5CDD505-2E9C-101B-9397-08002B2CF9AE}" pid="5" name="CT Document Type">
    <vt:lpwstr/>
  </property>
  <property fmtid="{D5CDD505-2E9C-101B-9397-08002B2CF9AE}" pid="6" name="UnilyDocumentCategory">
    <vt:lpwstr/>
  </property>
  <property fmtid="{D5CDD505-2E9C-101B-9397-08002B2CF9AE}" pid="7" name="Order">
    <vt:r8>14300</vt:r8>
  </property>
  <property fmtid="{D5CDD505-2E9C-101B-9397-08002B2CF9AE}" pid="8" name="xd_Signature">
    <vt:bool>false</vt:bool>
  </property>
  <property fmtid="{D5CDD505-2E9C-101B-9397-08002B2CF9AE}" pid="9" name="xd_ProgID">
    <vt:lpwstr/>
  </property>
  <property fmtid="{D5CDD505-2E9C-101B-9397-08002B2CF9AE}" pid="10" name="SharedWithUsers">
    <vt:lpwstr/>
  </property>
  <property fmtid="{D5CDD505-2E9C-101B-9397-08002B2CF9AE}" pid="11" name="TemplateUrl">
    <vt:lpwstr/>
  </property>
  <property fmtid="{D5CDD505-2E9C-101B-9397-08002B2CF9AE}" pid="12" name="ComplianceAssetId">
    <vt:lpwstr/>
  </property>
</Properties>
</file>